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322"/>
        <w:gridCol w:w="4243"/>
        <w:gridCol w:w="3251"/>
        <w:gridCol w:w="4562"/>
      </w:tblGrid>
      <w:tr w:rsidR="006A79C6" w:rsidRPr="00A93C9D" w14:paraId="665612DE" w14:textId="55BDCDBA" w:rsidTr="00B44E2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6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B44E26">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8"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2"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43" w:type="dxa"/>
            <w:shd w:val="clear" w:color="auto" w:fill="auto"/>
          </w:tcPr>
          <w:p w14:paraId="27BED66C" w14:textId="43B80F3C"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DA7884" w:rsidRPr="000A173A">
              <w:rPr>
                <w:rFonts w:cs="Calibri"/>
                <w:color w:val="auto"/>
                <w:sz w:val="22"/>
                <w:szCs w:val="22"/>
                <w:lang w:val="en-US"/>
              </w:rPr>
              <w:t>1</w:t>
            </w:r>
            <w:r w:rsidR="000A173A" w:rsidRPr="000A173A">
              <w:rPr>
                <w:rFonts w:cs="Calibri"/>
                <w:color w:val="auto"/>
                <w:sz w:val="22"/>
                <w:szCs w:val="22"/>
                <w:lang w:val="en-US"/>
              </w:rPr>
              <w:t>0</w:t>
            </w:r>
            <w:r w:rsidR="00DA7884" w:rsidRPr="000A173A">
              <w:rPr>
                <w:rFonts w:cs="Calibri"/>
                <w:color w:val="auto"/>
                <w:sz w:val="22"/>
                <w:szCs w:val="22"/>
                <w:lang w:val="en-US"/>
              </w:rPr>
              <w:t>0</w:t>
            </w:r>
            <w:r w:rsidRPr="000A173A">
              <w:rPr>
                <w:rFonts w:cs="Calibri"/>
                <w:color w:val="auto"/>
                <w:sz w:val="22"/>
                <w:szCs w:val="22"/>
                <w:lang w:val="en-US"/>
              </w:rPr>
              <w:t xml:space="preserve"> kW with battery energy storage system </w:t>
            </w:r>
            <w:r w:rsidR="000A173A" w:rsidRPr="000A173A">
              <w:rPr>
                <w:rFonts w:cs="Calibri"/>
                <w:color w:val="auto"/>
                <w:sz w:val="22"/>
                <w:szCs w:val="22"/>
                <w:lang w:val="en-US"/>
              </w:rPr>
              <w:t>12</w:t>
            </w:r>
            <w:r w:rsidR="00DA7884" w:rsidRPr="000A173A">
              <w:rPr>
                <w:rFonts w:cs="Calibri"/>
                <w:color w:val="auto"/>
                <w:sz w:val="22"/>
                <w:szCs w:val="22"/>
                <w:lang w:val="en-US"/>
              </w:rPr>
              <w:t>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1"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757389F8" w14:textId="7C66B001" w:rsidR="00DB2BBF" w:rsidRPr="00A93C9D" w:rsidRDefault="00B44E26"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2"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43" w:type="dxa"/>
            <w:shd w:val="clear" w:color="auto" w:fill="auto"/>
          </w:tcPr>
          <w:p w14:paraId="510F4543" w14:textId="4AD6FBD4" w:rsidR="00D52B29" w:rsidRPr="00D52B29" w:rsidRDefault="00BE6425"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proofErr w:type="spellStart"/>
            <w:r w:rsidRPr="00BE6425">
              <w:rPr>
                <w:rFonts w:cs="Calibri"/>
                <w:i/>
                <w:iCs/>
                <w:color w:val="auto"/>
                <w:sz w:val="22"/>
                <w:szCs w:val="22"/>
                <w:lang w:val="en-US"/>
              </w:rPr>
              <w:t>Zaporizhzhya</w:t>
            </w:r>
            <w:proofErr w:type="spellEnd"/>
            <w:r w:rsidRPr="00BE6425">
              <w:rPr>
                <w:rFonts w:cs="Calibri"/>
                <w:i/>
                <w:iCs/>
                <w:color w:val="auto"/>
                <w:sz w:val="22"/>
                <w:szCs w:val="22"/>
                <w:lang w:val="en-US"/>
              </w:rPr>
              <w:t xml:space="preserve"> </w:t>
            </w:r>
            <w:proofErr w:type="spellStart"/>
            <w:r w:rsidRPr="00BE6425">
              <w:rPr>
                <w:rFonts w:cs="Calibri"/>
                <w:i/>
                <w:iCs/>
                <w:color w:val="auto"/>
                <w:sz w:val="22"/>
                <w:szCs w:val="22"/>
                <w:lang w:val="en-US"/>
              </w:rPr>
              <w:t>Multiprofile</w:t>
            </w:r>
            <w:proofErr w:type="spellEnd"/>
            <w:r w:rsidRPr="00BE6425">
              <w:rPr>
                <w:rFonts w:cs="Calibri"/>
                <w:i/>
                <w:iCs/>
                <w:color w:val="auto"/>
                <w:sz w:val="22"/>
                <w:szCs w:val="22"/>
                <w:lang w:val="en-US"/>
              </w:rPr>
              <w:t xml:space="preserve"> Lyceum No 99 </w:t>
            </w:r>
            <w:proofErr w:type="spellStart"/>
            <w:r w:rsidRPr="00BE6425">
              <w:rPr>
                <w:rFonts w:cs="Calibri"/>
                <w:i/>
                <w:iCs/>
                <w:color w:val="auto"/>
                <w:sz w:val="22"/>
                <w:szCs w:val="22"/>
                <w:lang w:val="en-US"/>
              </w:rPr>
              <w:t>Zaporizhzhya</w:t>
            </w:r>
            <w:proofErr w:type="spellEnd"/>
            <w:r w:rsidRPr="00BE6425">
              <w:rPr>
                <w:rFonts w:cs="Calibri"/>
                <w:i/>
                <w:iCs/>
                <w:color w:val="auto"/>
                <w:sz w:val="22"/>
                <w:szCs w:val="22"/>
                <w:lang w:val="en-US"/>
              </w:rPr>
              <w:t xml:space="preserve"> City Council </w:t>
            </w:r>
            <w:proofErr w:type="spellStart"/>
            <w:r w:rsidRPr="00BE6425">
              <w:rPr>
                <w:rFonts w:cs="Calibri"/>
                <w:i/>
                <w:iCs/>
                <w:color w:val="auto"/>
                <w:sz w:val="22"/>
                <w:szCs w:val="22"/>
                <w:lang w:val="en-US"/>
              </w:rPr>
              <w:t>Zaporizhzhya</w:t>
            </w:r>
            <w:proofErr w:type="spellEnd"/>
            <w:r w:rsidRPr="00BE6425">
              <w:rPr>
                <w:rFonts w:cs="Calibri"/>
                <w:i/>
                <w:iCs/>
                <w:color w:val="auto"/>
                <w:sz w:val="22"/>
                <w:szCs w:val="22"/>
                <w:lang w:val="en-US"/>
              </w:rPr>
              <w:t xml:space="preserve"> Region</w:t>
            </w:r>
          </w:p>
        </w:tc>
        <w:tc>
          <w:tcPr>
            <w:tcW w:w="3251"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1615C2" w14:textId="4336A1C9" w:rsidR="00D52B29" w:rsidRPr="00D52B29" w:rsidRDefault="00B44E26"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2"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43" w:type="dxa"/>
            <w:shd w:val="clear" w:color="auto" w:fill="auto"/>
          </w:tcPr>
          <w:p w14:paraId="350BE801" w14:textId="6990F2E5" w:rsidR="001B700D" w:rsidRPr="00AB3512"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B3512">
              <w:rPr>
                <w:rFonts w:cs="Calibri"/>
                <w:iCs/>
                <w:color w:val="auto"/>
                <w:sz w:val="22"/>
                <w:szCs w:val="22"/>
                <w:lang w:val="en-US"/>
              </w:rPr>
              <w:t>Delivery and installation of the solar power system at the site at:</w:t>
            </w:r>
          </w:p>
          <w:p w14:paraId="10B95DC9" w14:textId="77777777" w:rsidR="00DA7884" w:rsidRPr="00AB3512" w:rsidRDefault="00DA788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544662A9" w14:textId="4D219ACD" w:rsidR="00DA7884" w:rsidRPr="00AB3512" w:rsidRDefault="00DA7884" w:rsidP="00DA78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AB3512">
              <w:rPr>
                <w:rFonts w:cs="Calibri"/>
                <w:iCs/>
                <w:color w:val="auto"/>
                <w:sz w:val="22"/>
                <w:szCs w:val="22"/>
                <w:lang w:val="en-US"/>
              </w:rPr>
              <w:t>Zapor</w:t>
            </w:r>
            <w:r w:rsidR="00AB3512">
              <w:rPr>
                <w:rFonts w:cs="Calibri"/>
                <w:iCs/>
                <w:color w:val="auto"/>
                <w:sz w:val="22"/>
                <w:szCs w:val="22"/>
                <w:lang w:val="en-US"/>
              </w:rPr>
              <w:t>izh</w:t>
            </w:r>
            <w:r w:rsidRPr="00AB3512">
              <w:rPr>
                <w:rFonts w:cs="Calibri"/>
                <w:iCs/>
                <w:color w:val="auto"/>
                <w:sz w:val="22"/>
                <w:szCs w:val="22"/>
                <w:lang w:val="en-US"/>
              </w:rPr>
              <w:t>zhy</w:t>
            </w:r>
            <w:r w:rsidR="00AB3512">
              <w:rPr>
                <w:rFonts w:cs="Calibri"/>
                <w:iCs/>
                <w:color w:val="auto"/>
                <w:sz w:val="22"/>
                <w:szCs w:val="22"/>
                <w:lang w:val="en-US"/>
              </w:rPr>
              <w:t>a</w:t>
            </w:r>
            <w:proofErr w:type="spellEnd"/>
            <w:r w:rsidRPr="00AB3512">
              <w:rPr>
                <w:rFonts w:cs="Calibri"/>
                <w:iCs/>
                <w:color w:val="auto"/>
                <w:sz w:val="22"/>
                <w:szCs w:val="22"/>
                <w:lang w:val="en-US"/>
              </w:rPr>
              <w:t xml:space="preserve"> </w:t>
            </w:r>
            <w:proofErr w:type="spellStart"/>
            <w:r w:rsidRPr="00AB3512">
              <w:rPr>
                <w:rFonts w:cs="Calibri"/>
                <w:iCs/>
                <w:color w:val="auto"/>
                <w:sz w:val="22"/>
                <w:szCs w:val="22"/>
                <w:lang w:val="en-US"/>
              </w:rPr>
              <w:t>Multiprofile</w:t>
            </w:r>
            <w:proofErr w:type="spellEnd"/>
            <w:r w:rsidRPr="00AB3512">
              <w:rPr>
                <w:rFonts w:cs="Calibri"/>
                <w:iCs/>
                <w:color w:val="auto"/>
                <w:sz w:val="22"/>
                <w:szCs w:val="22"/>
                <w:lang w:val="en-US"/>
              </w:rPr>
              <w:t xml:space="preserve"> Lyceum No 99 </w:t>
            </w:r>
            <w:proofErr w:type="spellStart"/>
            <w:r w:rsidRPr="00AB3512">
              <w:rPr>
                <w:rFonts w:cs="Calibri"/>
                <w:iCs/>
                <w:color w:val="auto"/>
                <w:sz w:val="22"/>
                <w:szCs w:val="22"/>
                <w:lang w:val="en-US"/>
              </w:rPr>
              <w:t>Zapor</w:t>
            </w:r>
            <w:r w:rsidR="00AB3512">
              <w:rPr>
                <w:rFonts w:cs="Calibri"/>
                <w:iCs/>
                <w:color w:val="auto"/>
                <w:sz w:val="22"/>
                <w:szCs w:val="22"/>
                <w:lang w:val="en-US"/>
              </w:rPr>
              <w:t>izh</w:t>
            </w:r>
            <w:r w:rsidRPr="00AB3512">
              <w:rPr>
                <w:rFonts w:cs="Calibri"/>
                <w:iCs/>
                <w:color w:val="auto"/>
                <w:sz w:val="22"/>
                <w:szCs w:val="22"/>
                <w:lang w:val="en-US"/>
              </w:rPr>
              <w:t>zhy</w:t>
            </w:r>
            <w:r w:rsidR="00AB3512">
              <w:rPr>
                <w:rFonts w:cs="Calibri"/>
                <w:iCs/>
                <w:color w:val="auto"/>
                <w:sz w:val="22"/>
                <w:szCs w:val="22"/>
                <w:lang w:val="en-US"/>
              </w:rPr>
              <w:t>a</w:t>
            </w:r>
            <w:proofErr w:type="spellEnd"/>
            <w:r w:rsidRPr="00AB3512">
              <w:rPr>
                <w:rFonts w:cs="Calibri"/>
                <w:iCs/>
                <w:color w:val="auto"/>
                <w:sz w:val="22"/>
                <w:szCs w:val="22"/>
                <w:lang w:val="en-US"/>
              </w:rPr>
              <w:t xml:space="preserve"> City Council </w:t>
            </w:r>
            <w:proofErr w:type="spellStart"/>
            <w:r w:rsidRPr="00AB3512">
              <w:rPr>
                <w:rFonts w:cs="Calibri"/>
                <w:iCs/>
                <w:color w:val="auto"/>
                <w:sz w:val="22"/>
                <w:szCs w:val="22"/>
                <w:lang w:val="en-US"/>
              </w:rPr>
              <w:t>Zapor</w:t>
            </w:r>
            <w:r w:rsidR="00AB3512">
              <w:rPr>
                <w:rFonts w:cs="Calibri"/>
                <w:iCs/>
                <w:color w:val="auto"/>
                <w:sz w:val="22"/>
                <w:szCs w:val="22"/>
                <w:lang w:val="en-US"/>
              </w:rPr>
              <w:t>izh</w:t>
            </w:r>
            <w:r w:rsidRPr="00AB3512">
              <w:rPr>
                <w:rFonts w:cs="Calibri"/>
                <w:iCs/>
                <w:color w:val="auto"/>
                <w:sz w:val="22"/>
                <w:szCs w:val="22"/>
                <w:lang w:val="en-US"/>
              </w:rPr>
              <w:t>zhy</w:t>
            </w:r>
            <w:r w:rsidR="00AB3512">
              <w:rPr>
                <w:rFonts w:cs="Calibri"/>
                <w:iCs/>
                <w:color w:val="auto"/>
                <w:sz w:val="22"/>
                <w:szCs w:val="22"/>
                <w:lang w:val="en-US"/>
              </w:rPr>
              <w:t>a</w:t>
            </w:r>
            <w:proofErr w:type="spellEnd"/>
            <w:r w:rsidRPr="00AB3512">
              <w:rPr>
                <w:rFonts w:cs="Calibri"/>
                <w:iCs/>
                <w:color w:val="auto"/>
                <w:sz w:val="22"/>
                <w:szCs w:val="22"/>
                <w:lang w:val="en-US"/>
              </w:rPr>
              <w:t xml:space="preserve"> Region</w:t>
            </w:r>
          </w:p>
          <w:p w14:paraId="1F56B088" w14:textId="67FCA0AB" w:rsidR="001B700D" w:rsidRPr="00AB3512" w:rsidRDefault="00DA7884" w:rsidP="00DA78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B3512">
              <w:rPr>
                <w:rFonts w:cs="Calibri"/>
                <w:iCs/>
                <w:color w:val="auto"/>
                <w:sz w:val="22"/>
                <w:szCs w:val="22"/>
                <w:lang w:val="en-US"/>
              </w:rPr>
              <w:t xml:space="preserve">13-A, </w:t>
            </w:r>
            <w:proofErr w:type="spellStart"/>
            <w:r w:rsidRPr="00AB3512">
              <w:rPr>
                <w:rFonts w:cs="Calibri"/>
                <w:iCs/>
                <w:color w:val="auto"/>
                <w:sz w:val="22"/>
                <w:szCs w:val="22"/>
                <w:lang w:val="en-US"/>
              </w:rPr>
              <w:t>Heroyiv</w:t>
            </w:r>
            <w:proofErr w:type="spellEnd"/>
            <w:r w:rsidRPr="00AB3512">
              <w:rPr>
                <w:rFonts w:cs="Calibri"/>
                <w:iCs/>
                <w:color w:val="auto"/>
                <w:sz w:val="22"/>
                <w:szCs w:val="22"/>
                <w:lang w:val="en-US"/>
              </w:rPr>
              <w:t xml:space="preserve"> 93 </w:t>
            </w:r>
            <w:proofErr w:type="spellStart"/>
            <w:r w:rsidRPr="00AB3512">
              <w:rPr>
                <w:rFonts w:cs="Calibri"/>
                <w:iCs/>
                <w:color w:val="auto"/>
                <w:sz w:val="22"/>
                <w:szCs w:val="22"/>
                <w:lang w:val="en-US"/>
              </w:rPr>
              <w:t>Br</w:t>
            </w:r>
            <w:r w:rsidR="0035352C">
              <w:rPr>
                <w:rFonts w:cs="Calibri"/>
                <w:iCs/>
                <w:color w:val="auto"/>
                <w:sz w:val="22"/>
                <w:szCs w:val="22"/>
                <w:lang w:val="en-US"/>
              </w:rPr>
              <w:t>yh</w:t>
            </w:r>
            <w:r w:rsidRPr="00AB3512">
              <w:rPr>
                <w:rFonts w:cs="Calibri"/>
                <w:iCs/>
                <w:color w:val="auto"/>
                <w:sz w:val="22"/>
                <w:szCs w:val="22"/>
                <w:lang w:val="en-US"/>
              </w:rPr>
              <w:t>ady</w:t>
            </w:r>
            <w:proofErr w:type="spellEnd"/>
            <w:r w:rsidRPr="00AB3512">
              <w:rPr>
                <w:rFonts w:cs="Calibri"/>
                <w:iCs/>
                <w:color w:val="auto"/>
                <w:sz w:val="22"/>
                <w:szCs w:val="22"/>
                <w:lang w:val="en-US"/>
              </w:rPr>
              <w:t xml:space="preserve"> St., </w:t>
            </w:r>
            <w:proofErr w:type="spellStart"/>
            <w:r w:rsidRPr="00AB3512">
              <w:rPr>
                <w:rFonts w:cs="Calibri"/>
                <w:iCs/>
                <w:color w:val="auto"/>
                <w:sz w:val="22"/>
                <w:szCs w:val="22"/>
                <w:lang w:val="en-US"/>
              </w:rPr>
              <w:t>Zaporizhzhya</w:t>
            </w:r>
            <w:proofErr w:type="spellEnd"/>
            <w:r w:rsidR="0035352C">
              <w:rPr>
                <w:rFonts w:cs="Calibri"/>
                <w:iCs/>
                <w:color w:val="auto"/>
                <w:sz w:val="22"/>
                <w:szCs w:val="22"/>
                <w:lang w:val="en-US"/>
              </w:rPr>
              <w:t xml:space="preserve"> </w:t>
            </w:r>
            <w:r w:rsidR="0035352C" w:rsidRPr="00AB3512">
              <w:rPr>
                <w:rFonts w:cs="Calibri"/>
                <w:iCs/>
                <w:color w:val="auto"/>
                <w:sz w:val="22"/>
                <w:szCs w:val="22"/>
                <w:lang w:val="en-US"/>
              </w:rPr>
              <w:t>69114</w:t>
            </w:r>
            <w:r w:rsidRPr="00AB3512">
              <w:rPr>
                <w:rFonts w:cs="Calibri"/>
                <w:iCs/>
                <w:color w:val="auto"/>
                <w:sz w:val="22"/>
                <w:szCs w:val="22"/>
                <w:lang w:val="en-US"/>
              </w:rPr>
              <w:t>, Ukraine.</w:t>
            </w:r>
          </w:p>
        </w:tc>
        <w:tc>
          <w:tcPr>
            <w:tcW w:w="3251"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287D52F6" w14:textId="211D0842" w:rsidR="00DB2BBF" w:rsidRPr="00A93C9D" w:rsidRDefault="00B44E2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2"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43"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1"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2710681" w14:textId="37A028F4" w:rsidR="00781CEE" w:rsidRPr="00A93C9D" w:rsidRDefault="00B44E26"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2"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43"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1"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ECEE110" w14:textId="492E2B73" w:rsidR="00315DBF" w:rsidRPr="00A93C9D" w:rsidRDefault="00B44E2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B44E2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2"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43"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7B0C1005" w:rsidR="00FB6366" w:rsidRPr="00A93C9D" w:rsidRDefault="00B44E26"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100647">
              <w:rPr>
                <w:rFonts w:ascii="Calibri" w:hAnsi="Calibri" w:cs="Calibri"/>
                <w:b w:val="0"/>
                <w:lang w:val="en-US"/>
              </w:rPr>
              <w:t>A warranty on the monitoring system and its software to ensure the smooth operation of the system for at least 10 years</w:t>
            </w:r>
            <w:r w:rsidR="00B76E89" w:rsidRPr="00A93C9D">
              <w:rPr>
                <w:rFonts w:ascii="Calibri" w:hAnsi="Calibri" w:cs="Calibri"/>
                <w:b w:val="0"/>
                <w:lang w:val="en-US"/>
              </w:rPr>
              <w:t>.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1"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7BB660C1" w:rsidR="00D00078" w:rsidRPr="00A93C9D" w:rsidRDefault="00B44E26"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____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00D00078" w:rsidRPr="00A93C9D">
              <w:rPr>
                <w:rFonts w:ascii="Calibri" w:hAnsi="Calibri" w:cs="Calibri"/>
                <w:b w:val="0"/>
                <w:bCs/>
                <w:lang w:val="en-US"/>
              </w:rPr>
              <w:t xml:space="preserve">. The warranty covers all functional components including LTE/5G (or equivalent) module, data storage and </w:t>
            </w:r>
            <w:r w:rsidR="00CC2EB7" w:rsidRPr="00A93C9D">
              <w:rPr>
                <w:rFonts w:ascii="Calibri" w:hAnsi="Calibri" w:cs="Calibri"/>
                <w:b w:val="0"/>
                <w:bCs/>
                <w:lang w:val="en-US"/>
              </w:rPr>
              <w:t>the main functions of the</w:t>
            </w:r>
            <w:r w:rsidR="00D00078"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7</w:t>
            </w:r>
            <w:r w:rsidRPr="00A93C9D">
              <w:rPr>
                <w:rFonts w:cs="Calibri"/>
                <w:b w:val="0"/>
                <w:color w:val="auto"/>
                <w:sz w:val="22"/>
                <w:szCs w:val="22"/>
                <w:lang w:val="en-US"/>
              </w:rPr>
              <w:t>.</w:t>
            </w:r>
          </w:p>
        </w:tc>
        <w:tc>
          <w:tcPr>
            <w:tcW w:w="2322"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43"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1"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62" w:type="dxa"/>
            <w:shd w:val="clear" w:color="auto" w:fill="FFFFFF" w:themeFill="background1"/>
          </w:tcPr>
          <w:p w14:paraId="57814753" w14:textId="2245222E" w:rsidR="00B4418E" w:rsidRPr="00A93C9D" w:rsidRDefault="00B44E26"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B44E26"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2"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43"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1"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4B49079B" w14:textId="0A6F6993" w:rsidR="009A5F91" w:rsidRPr="00A93C9D" w:rsidRDefault="00B44E26"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2"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43" w:type="dxa"/>
            <w:shd w:val="clear" w:color="auto" w:fill="auto"/>
          </w:tcPr>
          <w:p w14:paraId="2713F32D" w14:textId="0A7FDC4A"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DA7884">
              <w:rPr>
                <w:rFonts w:ascii="Calibri" w:hAnsi="Calibri" w:cs="Calibri"/>
                <w:b w:val="0"/>
                <w:lang w:val="en-US"/>
              </w:rPr>
              <w:t>flat</w:t>
            </w:r>
            <w:r w:rsidRPr="00A93C9D">
              <w:rPr>
                <w:rFonts w:ascii="Calibri" w:hAnsi="Calibri" w:cs="Calibri"/>
                <w:b w:val="0"/>
                <w:lang w:val="en-US"/>
              </w:rPr>
              <w:t xml:space="preserve">, roof covering </w:t>
            </w:r>
            <w:r w:rsidR="00DA7884" w:rsidRPr="00DA7884">
              <w:rPr>
                <w:rFonts w:ascii="Calibri" w:hAnsi="Calibri" w:cs="Calibri"/>
                <w:b w:val="0"/>
                <w:lang w:val="en-US"/>
              </w:rPr>
              <w:t xml:space="preserve">bituminous </w:t>
            </w:r>
            <w:proofErr w:type="gramStart"/>
            <w:r w:rsidR="00DA7884" w:rsidRPr="00DA7884">
              <w:rPr>
                <w:rFonts w:ascii="Calibri" w:hAnsi="Calibri" w:cs="Calibri"/>
                <w:b w:val="0"/>
                <w:lang w:val="en-US"/>
              </w:rPr>
              <w:t>roofing</w:t>
            </w:r>
            <w:r w:rsidR="00DA7884">
              <w:rPr>
                <w:rFonts w:ascii="Calibri" w:hAnsi="Calibri" w:cs="Calibri"/>
                <w:b w:val="0"/>
                <w:lang w:val="en-US"/>
              </w:rPr>
              <w:t xml:space="preserve">, </w:t>
            </w:r>
            <w:r w:rsidRPr="00A93C9D">
              <w:rPr>
                <w:rFonts w:ascii="Calibri" w:hAnsi="Calibri" w:cs="Calibri"/>
                <w:b w:val="0"/>
                <w:lang w:val="en-US"/>
              </w:rPr>
              <w:t xml:space="preserve"> roof</w:t>
            </w:r>
            <w:proofErr w:type="gramEnd"/>
            <w:r w:rsidRPr="00A93C9D">
              <w:rPr>
                <w:rFonts w:ascii="Calibri" w:hAnsi="Calibri" w:cs="Calibri"/>
                <w:b w:val="0"/>
                <w:lang w:val="en-US"/>
              </w:rPr>
              <w:t xml:space="preserve"> orientation </w:t>
            </w:r>
            <w:r w:rsidR="00DA7884">
              <w:rPr>
                <w:rFonts w:ascii="Calibri" w:hAnsi="Calibri" w:cs="Calibri"/>
                <w:b w:val="0"/>
                <w:lang w:val="en-US"/>
              </w:rPr>
              <w:t>n</w:t>
            </w:r>
            <w:r w:rsidR="00DA7884" w:rsidRPr="00DA7884">
              <w:rPr>
                <w:rFonts w:ascii="Calibri" w:hAnsi="Calibri" w:cs="Calibri"/>
                <w:b w:val="0"/>
                <w:lang w:val="en-US"/>
              </w:rPr>
              <w:t>orthwest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026804F2"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A53E4E">
              <w:rPr>
                <w:rFonts w:ascii="Calibri" w:hAnsi="Calibri" w:cs="Calibri"/>
                <w:b w:val="0"/>
                <w:lang w:val="en-US"/>
              </w:rPr>
              <w:t>191</w:t>
            </w:r>
            <w:r w:rsidRPr="00A93C9D">
              <w:rPr>
                <w:rFonts w:ascii="Calibri" w:hAnsi="Calibri" w:cs="Calibri"/>
                <w:b w:val="0"/>
                <w:lang w:val="en-US"/>
              </w:rPr>
              <w:t xml:space="preserve"> kW. The actual consumption of the building is </w:t>
            </w:r>
            <w:r w:rsidR="00A53E4E">
              <w:rPr>
                <w:rFonts w:ascii="Calibri" w:hAnsi="Calibri" w:cs="Calibri"/>
                <w:b w:val="0"/>
                <w:lang w:val="en-US"/>
              </w:rPr>
              <w:t>85033</w:t>
            </w:r>
            <w:r w:rsidRPr="00A93C9D">
              <w:rPr>
                <w:rFonts w:ascii="Calibri" w:hAnsi="Calibri" w:cs="Calibri"/>
                <w:b w:val="0"/>
                <w:lang w:val="en-US"/>
              </w:rPr>
              <w:t xml:space="preserve"> kW per year. The maximum electrical power required by the building at any one time when all essential equipment is in operation is </w:t>
            </w:r>
            <w:r w:rsidR="00A53E4E">
              <w:rPr>
                <w:rFonts w:ascii="Calibri" w:hAnsi="Calibri" w:cs="Calibri"/>
                <w:b w:val="0"/>
                <w:lang w:val="en-US"/>
              </w:rPr>
              <w:t>191</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07ACD551"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FC4C0E">
              <w:rPr>
                <w:rFonts w:ascii="Calibri" w:hAnsi="Calibri" w:cs="Calibri"/>
                <w:b w:val="0"/>
                <w:lang w:val="en-US"/>
              </w:rPr>
              <w:t>Attached files in an archived electronic file: “</w:t>
            </w:r>
            <w:r w:rsidR="00A53E4E" w:rsidRPr="00FC4C0E">
              <w:rPr>
                <w:rFonts w:ascii="Calibri" w:hAnsi="Calibri" w:cs="Calibri"/>
                <w:b w:val="0"/>
                <w:lang w:val="en-US"/>
              </w:rPr>
              <w:t xml:space="preserve">TS </w:t>
            </w:r>
            <w:proofErr w:type="spellStart"/>
            <w:r w:rsidR="00A53E4E" w:rsidRPr="00FC4C0E">
              <w:rPr>
                <w:rFonts w:ascii="Calibri" w:hAnsi="Calibri" w:cs="Calibri"/>
                <w:b w:val="0"/>
                <w:lang w:val="en-US"/>
              </w:rPr>
              <w:t>priedai</w:t>
            </w:r>
            <w:proofErr w:type="spellEnd"/>
            <w:r w:rsidR="00A53E4E" w:rsidRPr="00FC4C0E">
              <w:rPr>
                <w:rFonts w:ascii="Calibri" w:hAnsi="Calibri" w:cs="Calibri"/>
                <w:b w:val="0"/>
                <w:lang w:val="en-US"/>
              </w:rPr>
              <w:t xml:space="preserve"> (</w:t>
            </w:r>
            <w:proofErr w:type="spellStart"/>
            <w:r w:rsidR="00A53E4E" w:rsidRPr="00FC4C0E">
              <w:rPr>
                <w:rFonts w:ascii="Calibri" w:hAnsi="Calibri" w:cs="Calibri"/>
                <w:b w:val="0"/>
                <w:lang w:val="en-US"/>
              </w:rPr>
              <w:t>Zaporižės</w:t>
            </w:r>
            <w:proofErr w:type="spellEnd"/>
            <w:r w:rsidR="00A53E4E" w:rsidRPr="00FC4C0E">
              <w:rPr>
                <w:rFonts w:ascii="Calibri" w:hAnsi="Calibri" w:cs="Calibri"/>
                <w:b w:val="0"/>
                <w:lang w:val="en-US"/>
              </w:rPr>
              <w:t xml:space="preserve"> </w:t>
            </w:r>
            <w:proofErr w:type="spellStart"/>
            <w:r w:rsidR="00A53E4E" w:rsidRPr="00FC4C0E">
              <w:rPr>
                <w:rFonts w:ascii="Calibri" w:hAnsi="Calibri" w:cs="Calibri"/>
                <w:b w:val="0"/>
                <w:lang w:val="en-US"/>
              </w:rPr>
              <w:t>licėjus</w:t>
            </w:r>
            <w:proofErr w:type="spellEnd"/>
            <w:r w:rsidR="00A53E4E" w:rsidRPr="00FC4C0E">
              <w:rPr>
                <w:rFonts w:ascii="Calibri" w:hAnsi="Calibri" w:cs="Calibri"/>
                <w:b w:val="0"/>
                <w:lang w:val="en-US"/>
              </w:rPr>
              <w:t xml:space="preserve"> 99)</w:t>
            </w:r>
            <w:r w:rsidRPr="00FC4C0E">
              <w:rPr>
                <w:rFonts w:ascii="Calibri" w:hAnsi="Calibri" w:cs="Calibri"/>
                <w:b w:val="0"/>
                <w:lang w:val="en-US"/>
              </w:rPr>
              <w:t>.zip”</w:t>
            </w:r>
          </w:p>
        </w:tc>
        <w:tc>
          <w:tcPr>
            <w:tcW w:w="3251"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8CF68BB" w14:textId="1B61D4AC" w:rsidR="004C7AAB" w:rsidRPr="00A93C9D" w:rsidRDefault="00B44E26"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2"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43"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1"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4DEADCC" w14:textId="6603AD89" w:rsidR="003332A1" w:rsidRPr="00A93C9D" w:rsidRDefault="00B44E26"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2"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1"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038AF0B2" w14:textId="297DF59C" w:rsidR="008F1ECA" w:rsidRPr="00A93C9D" w:rsidRDefault="00B44E26"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2"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43"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1"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CD258C6" w14:textId="3AD2D909" w:rsidR="009B6B06" w:rsidRPr="00A93C9D" w:rsidRDefault="00B44E2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B44E26">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8"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2"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43" w:type="dxa"/>
            <w:shd w:val="clear" w:color="auto" w:fill="auto"/>
          </w:tcPr>
          <w:p w14:paraId="6A6293BA" w14:textId="4BD3F6B5" w:rsidR="00F5098A" w:rsidRPr="00A93C9D" w:rsidRDefault="00A53E4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0A173A">
              <w:rPr>
                <w:rFonts w:cs="Calibri"/>
                <w:iCs/>
                <w:color w:val="auto"/>
                <w:sz w:val="22"/>
                <w:szCs w:val="22"/>
                <w:lang w:val="en-US"/>
              </w:rPr>
              <w:t>1</w:t>
            </w:r>
            <w:r w:rsidR="000A173A" w:rsidRPr="000A173A">
              <w:rPr>
                <w:rFonts w:cs="Calibri"/>
                <w:iCs/>
                <w:color w:val="auto"/>
                <w:sz w:val="22"/>
                <w:szCs w:val="22"/>
                <w:lang w:val="en-US"/>
              </w:rPr>
              <w:t>0</w:t>
            </w:r>
            <w:r w:rsidRPr="000A173A">
              <w:rPr>
                <w:rFonts w:cs="Calibri"/>
                <w:iCs/>
                <w:color w:val="auto"/>
                <w:sz w:val="22"/>
                <w:szCs w:val="22"/>
                <w:lang w:val="en-US"/>
              </w:rPr>
              <w:t>0</w:t>
            </w:r>
            <w:r w:rsidR="00F5098A" w:rsidRPr="00A93C9D">
              <w:rPr>
                <w:rFonts w:cs="Calibri"/>
                <w:iCs/>
                <w:color w:val="auto"/>
                <w:sz w:val="22"/>
                <w:szCs w:val="22"/>
                <w:lang w:val="en-US"/>
              </w:rPr>
              <w:t xml:space="preserve"> kW (± 0,5 kW)</w:t>
            </w:r>
          </w:p>
        </w:tc>
        <w:tc>
          <w:tcPr>
            <w:tcW w:w="3251"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62"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2"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43"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1"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2"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43"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1"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2"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43"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1"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341D0DDA" w14:textId="38126AC9" w:rsidR="00326963" w:rsidRPr="00A93C9D" w:rsidRDefault="00B44E26"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2"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43"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FD4E685"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BC6F28">
              <w:rPr>
                <w:bCs/>
                <w:color w:val="auto"/>
                <w:sz w:val="22"/>
                <w:szCs w:val="22"/>
                <w:lang w:val="en-US"/>
              </w:rPr>
              <w:t xml:space="preserve"> </w:t>
            </w:r>
            <w:r w:rsidR="00BC6F28" w:rsidRPr="00BC6F28">
              <w:rPr>
                <w:bCs/>
                <w:i/>
                <w:iCs/>
                <w:color w:val="auto"/>
                <w:sz w:val="22"/>
                <w:szCs w:val="22"/>
                <w:lang w:val="en-US"/>
              </w:rPr>
              <w:t>(8 blocks, last year of partial roof re-roofing 2021, preliminary area 3384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1"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357F7F7" w14:textId="467850BB" w:rsidR="00F5098A" w:rsidRPr="00A93C9D" w:rsidRDefault="00B44E2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2"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43"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1"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2.7.</w:t>
            </w:r>
          </w:p>
        </w:tc>
        <w:tc>
          <w:tcPr>
            <w:tcW w:w="2322"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43"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1"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ED0F63" w14:textId="733BBD3A" w:rsidR="00F5098A" w:rsidRPr="00A93C9D" w:rsidRDefault="00B44E26"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2"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1"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9CD872D" w14:textId="3E9C9318"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2"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43"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1"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2"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43"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1"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1927EFE5" w14:textId="58652FC8"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B44E26">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8"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2"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43" w:type="dxa"/>
            <w:shd w:val="clear" w:color="auto" w:fill="auto"/>
          </w:tcPr>
          <w:p w14:paraId="26528BE2" w14:textId="64BCA3B2"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0A173A">
              <w:rPr>
                <w:rFonts w:cs="Calibri"/>
                <w:color w:val="auto"/>
                <w:sz w:val="22"/>
                <w:szCs w:val="22"/>
                <w:lang w:val="en-US"/>
              </w:rPr>
              <w:t>12</w:t>
            </w:r>
            <w:r w:rsidR="00BC6F28">
              <w:rPr>
                <w:rFonts w:cs="Calibri"/>
                <w:color w:val="auto"/>
                <w:sz w:val="22"/>
                <w:szCs w:val="22"/>
                <w:lang w:val="en-US"/>
              </w:rPr>
              <w:t>0</w:t>
            </w:r>
            <w:r w:rsidRPr="00A93C9D">
              <w:rPr>
                <w:rFonts w:cs="Calibri"/>
                <w:color w:val="auto"/>
                <w:sz w:val="22"/>
                <w:szCs w:val="22"/>
                <w:lang w:val="en-US"/>
              </w:rPr>
              <w:t xml:space="preserve"> kWh.</w:t>
            </w:r>
          </w:p>
        </w:tc>
        <w:tc>
          <w:tcPr>
            <w:tcW w:w="3251"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62"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2"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43"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2E1E5439"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B44E26">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1"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62"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2"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43"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1"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EF42AEE" w14:textId="49A26F12" w:rsidR="00F5098A" w:rsidRPr="00A93C9D" w:rsidRDefault="00B44E26"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2"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43"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1"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CFEB0B0" w14:textId="72192BC0" w:rsidR="00F5098A" w:rsidRPr="00A93C9D" w:rsidRDefault="00B44E26"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B44E26" w:rsidRPr="00A93C9D" w14:paraId="168E1F15"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382BEB5" w14:textId="36452C08" w:rsidR="00B44E26" w:rsidRPr="00A93C9D" w:rsidRDefault="00B44E26" w:rsidP="00B44E2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2" w:type="dxa"/>
            <w:shd w:val="clear" w:color="auto" w:fill="auto"/>
          </w:tcPr>
          <w:p w14:paraId="49DACBAB" w14:textId="0A441B47" w:rsidR="00B44E26" w:rsidRPr="00A93C9D" w:rsidRDefault="00B44E26" w:rsidP="00B44E2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43" w:type="dxa"/>
            <w:shd w:val="clear" w:color="auto" w:fill="auto"/>
          </w:tcPr>
          <w:p w14:paraId="69C43583" w14:textId="58023F9F" w:rsidR="00B44E26" w:rsidRPr="00A93C9D" w:rsidRDefault="00B44E26" w:rsidP="00B44E2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disconnected from the power system). The transition time must not exceed 100 </w:t>
            </w:r>
            <w:proofErr w:type="spellStart"/>
            <w:r w:rsidRPr="00A93C9D">
              <w:rPr>
                <w:rFonts w:cs="Calibri"/>
                <w:color w:val="auto"/>
                <w:sz w:val="22"/>
                <w:szCs w:val="22"/>
                <w:lang w:val="en-US"/>
              </w:rPr>
              <w:t>ms.</w:t>
            </w:r>
            <w:proofErr w:type="spellEnd"/>
          </w:p>
        </w:tc>
        <w:tc>
          <w:tcPr>
            <w:tcW w:w="3251" w:type="dxa"/>
            <w:shd w:val="clear" w:color="auto" w:fill="auto"/>
          </w:tcPr>
          <w:p w14:paraId="2745CCFD" w14:textId="4A9525F9" w:rsidR="00B44E26" w:rsidRPr="00A93C9D" w:rsidRDefault="00B44E26" w:rsidP="00B44E2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CB5717">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E99033B" w14:textId="607D3882" w:rsidR="00B44E26" w:rsidRPr="00A93C9D" w:rsidRDefault="00B44E26" w:rsidP="00B44E2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The transition time is </w:t>
            </w:r>
            <w:r w:rsidRPr="00A93C9D">
              <w:rPr>
                <w:rFonts w:cs="Calibri"/>
                <w:color w:val="auto"/>
                <w:sz w:val="22"/>
                <w:szCs w:val="22"/>
                <w:highlight w:val="lightGray"/>
                <w:lang w:val="en-US"/>
              </w:rPr>
              <w:t>_____</w:t>
            </w:r>
            <w:r w:rsidRPr="00A93C9D">
              <w:rPr>
                <w:rFonts w:cs="Calibri"/>
                <w:color w:val="auto"/>
                <w:sz w:val="22"/>
                <w:szCs w:val="22"/>
                <w:lang w:val="en-US"/>
              </w:rPr>
              <w:t xml:space="preserve"> </w:t>
            </w:r>
            <w:proofErr w:type="spellStart"/>
            <w:r w:rsidRPr="00A93C9D">
              <w:rPr>
                <w:rFonts w:cs="Calibri"/>
                <w:color w:val="auto"/>
                <w:sz w:val="22"/>
                <w:szCs w:val="22"/>
                <w:lang w:val="en-US"/>
              </w:rPr>
              <w:t>ms.</w:t>
            </w:r>
            <w:proofErr w:type="spellEnd"/>
          </w:p>
          <w:p w14:paraId="3BD5DD0D" w14:textId="236436F8" w:rsidR="00B44E26" w:rsidRPr="00A93C9D" w:rsidRDefault="00B44E26" w:rsidP="00B44E2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44E26" w:rsidRPr="00A93C9D" w14:paraId="545936BD"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4B168F" w14:textId="416C89E7" w:rsidR="00B44E26" w:rsidRPr="00A93C9D" w:rsidRDefault="00B44E26" w:rsidP="00B44E2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2" w:type="dxa"/>
            <w:shd w:val="clear" w:color="auto" w:fill="auto"/>
          </w:tcPr>
          <w:p w14:paraId="0CAD530E" w14:textId="3E9AA9EF" w:rsidR="00B44E26" w:rsidRPr="00A93C9D" w:rsidRDefault="00B44E26" w:rsidP="00B44E2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43" w:type="dxa"/>
            <w:shd w:val="clear" w:color="auto" w:fill="auto"/>
          </w:tcPr>
          <w:p w14:paraId="087592FB" w14:textId="20A5D10E" w:rsidR="00B44E26" w:rsidRPr="00A93C9D" w:rsidRDefault="00B44E26" w:rsidP="00B44E2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synchronization with the power grid must be ensured after the return to operation and connection to the power system. The synchronization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 throughout the process.</w:t>
            </w:r>
          </w:p>
          <w:p w14:paraId="7057F129" w14:textId="6F24BC4A" w:rsidR="00B44E26" w:rsidRPr="00A93C9D" w:rsidRDefault="00B44E26" w:rsidP="00B44E2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1" w:type="dxa"/>
            <w:shd w:val="clear" w:color="auto" w:fill="auto"/>
          </w:tcPr>
          <w:p w14:paraId="78CBB11F" w14:textId="34D325F7" w:rsidR="00B44E26" w:rsidRPr="00A93C9D" w:rsidRDefault="00B44E26" w:rsidP="00B44E2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CB5717">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D9217E4" w14:textId="1CA49732" w:rsidR="00B44E26" w:rsidRPr="00A93C9D" w:rsidRDefault="00B44E26" w:rsidP="00B44E2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automatic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with the power grid is ensured after the return to operation and connection to the power system. The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time is </w:t>
            </w:r>
            <w:r w:rsidRPr="00A93C9D">
              <w:rPr>
                <w:rFonts w:cs="Calibri"/>
                <w:color w:val="auto"/>
                <w:sz w:val="22"/>
                <w:szCs w:val="22"/>
                <w:highlight w:val="lightGray"/>
                <w:lang w:val="en-US"/>
              </w:rPr>
              <w:t>___</w:t>
            </w:r>
            <w:r w:rsidRPr="00A93C9D">
              <w:rPr>
                <w:rFonts w:cs="Calibri"/>
                <w:color w:val="auto"/>
                <w:sz w:val="22"/>
                <w:szCs w:val="22"/>
                <w:lang w:val="en-US"/>
              </w:rPr>
              <w:t xml:space="preserve"> seconds and the system ensures the stability of the grid frequency and voltage throughout the process.</w:t>
            </w:r>
          </w:p>
          <w:p w14:paraId="3956DC96" w14:textId="569D9173" w:rsidR="00B44E26" w:rsidRPr="00A93C9D" w:rsidRDefault="00B44E26" w:rsidP="00B44E2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292952" w:rsidRPr="00A93C9D" w14:paraId="4F3A0DE2"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2"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43"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1"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1F49661" w14:textId="77812912" w:rsidR="00292952" w:rsidRPr="00A93C9D" w:rsidRDefault="00B44E26"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2"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43"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1"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E0E6216" w14:textId="055E6DF7" w:rsidR="00F5098A" w:rsidRPr="00A93C9D" w:rsidRDefault="00B44E2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2"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43"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1"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6D07AF" w14:textId="625F4B4C"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2"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43"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1"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62" w:type="dxa"/>
            <w:shd w:val="clear" w:color="auto" w:fill="FFFFFF" w:themeFill="background1"/>
          </w:tcPr>
          <w:p w14:paraId="3DE0087D" w14:textId="05533EEB" w:rsidR="00741AE2" w:rsidRPr="00A93C9D" w:rsidRDefault="00B44E26"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B44E26">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8"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2"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43"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1"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F0E04E4" w14:textId="47D0B2DD" w:rsidR="00F5098A" w:rsidRPr="00A93C9D" w:rsidRDefault="00B44E2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2"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43"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1"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4A1F887" w14:textId="1133BECD"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2"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43"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1"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91A292" w14:textId="64013A76" w:rsidR="00F5098A" w:rsidRPr="00A93C9D" w:rsidRDefault="00B44E2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2"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43"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1"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170976BF" w14:textId="4297F78B" w:rsidR="00615837" w:rsidRPr="00A93C9D" w:rsidRDefault="00B44E26"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2"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43"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1"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22166A8" w14:textId="58999B7A" w:rsidR="00615837" w:rsidRPr="00A93C9D" w:rsidRDefault="00B44E26"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B44E26">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8"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2"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43"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1"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69A68C9" w14:textId="53192505" w:rsidR="00552A46" w:rsidRPr="00A93C9D" w:rsidRDefault="00B44E2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2"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43"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1"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A159C3F" w14:textId="3A25437B" w:rsidR="00552A46" w:rsidRPr="00A93C9D" w:rsidRDefault="00B44E2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2"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43"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1"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27A260C" w14:textId="73FE0379" w:rsidR="00552A46" w:rsidRPr="00A93C9D" w:rsidRDefault="00B44E2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2"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43"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1"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1D874A4" w14:textId="58638E4E" w:rsidR="00552A46" w:rsidRPr="00A93C9D" w:rsidRDefault="00B44E2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2"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43"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1"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D6B76C" w14:textId="0DEF5D26" w:rsidR="00552A46" w:rsidRPr="00A93C9D" w:rsidRDefault="00B44E2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2"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43"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1"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2E5EA940" w14:textId="502CDA11" w:rsidR="00552A46" w:rsidRPr="00A93C9D" w:rsidRDefault="00B44E2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B44E26">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8"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2"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43"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5BC96E0" w14:textId="022605F1" w:rsidR="00C37A82" w:rsidRPr="00A93C9D" w:rsidRDefault="00B44E26"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2"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43"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1"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4F38E4" w14:textId="51E3D01A" w:rsidR="00C37A82" w:rsidRPr="00A93C9D" w:rsidRDefault="00B44E26"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2"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43"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1"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9426241" w14:textId="589353E9" w:rsidR="0074068A" w:rsidRPr="00A93C9D" w:rsidRDefault="00B44E2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2"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43"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71F1D18" w14:textId="3D97382C" w:rsidR="0074068A" w:rsidRPr="00A93C9D" w:rsidRDefault="00B44E2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2"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43"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1"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A3F42DF" w14:textId="3684C651" w:rsidR="0074068A" w:rsidRPr="00A93C9D" w:rsidRDefault="00B44E2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B44E2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2"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43"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1"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38CFC22" w14:textId="48A42843" w:rsidR="0074068A" w:rsidRPr="00A93C9D" w:rsidRDefault="00B44E2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B44E26">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2"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43"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1"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53D5202E" w14:textId="69444106" w:rsidR="00F5098A" w:rsidRPr="00A93C9D" w:rsidRDefault="00B44E2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B44E26"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173A"/>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352C"/>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0F35"/>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6BED"/>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371C5"/>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3E4E"/>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512"/>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4E26"/>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F28"/>
    <w:rsid w:val="00BD1873"/>
    <w:rsid w:val="00BD3C3A"/>
    <w:rsid w:val="00BD470B"/>
    <w:rsid w:val="00BD4A42"/>
    <w:rsid w:val="00BD5067"/>
    <w:rsid w:val="00BD5212"/>
    <w:rsid w:val="00BD7CD6"/>
    <w:rsid w:val="00BE0ACA"/>
    <w:rsid w:val="00BE1F07"/>
    <w:rsid w:val="00BE20D4"/>
    <w:rsid w:val="00BE3EBF"/>
    <w:rsid w:val="00BE46EF"/>
    <w:rsid w:val="00BE600E"/>
    <w:rsid w:val="00BE6425"/>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A7884"/>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0DFD"/>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1B1"/>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1BE"/>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4C0E"/>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781</TotalTime>
  <Pages>1</Pages>
  <Words>6832</Words>
  <Characters>39086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304</cp:revision>
  <dcterms:created xsi:type="dcterms:W3CDTF">2025-05-12T15:34:00Z</dcterms:created>
  <dcterms:modified xsi:type="dcterms:W3CDTF">2025-06-30T09:15:00Z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